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6.xml" ContentType="application/vnd.openxmlformats-officedocument.wordprocessingml.header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body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In 2-3 paragraphs, respond to the following. 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1. Explain how economic forces influences you make as a consumer.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t xml:space="preserve">2. </w:t>
      </w:r>
      <w:r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t xml:space="preserve">Identify an industry that enjoys perfect (or nearly perfect) competition. How do the competitors interact </w:t>
      </w:r>
      <w:r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t xml:space="preserve">with each other and suppliers and customers?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t xml:space="preserve">3. Give an example of an industry with monopilistic competition. Explain the benefits or detractions of this </w:t>
      </w:r>
      <w:r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t xml:space="preserve">type of competition.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t xml:space="preserve">4. Do you think that minimum wage laws affect overall poverty? Explain.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t xml:space="preserve">5. To what extent should government influence the economy of a democracy such as the United States? 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t xml:space="preserve">6. Make an argument for globalization or for protectionism.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wordWrap w:val="off"/>
      </w:pP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spacing w:val="0"/>
          <w:i w:val="0"/>
          <w:b w:val="0"/>
          <w:color w:val="000000"/>
          <w:sz w:val="18"/>
          <w:szCs w:val="18"/>
          <w:rFonts w:ascii="Trebuchet MS" w:eastAsia="&quot;Trebuchet MS&quot;" w:hAnsi="&quot;Trebuchet MS&quot;" w:hint="default"/>
        </w:rPr>
        <w:wordWrap w:val="off"/>
      </w:pPr>
      <w:r>
        <w:rPr>
          <w:spacing w:val="0"/>
          <w:i w:val="0"/>
          <w:b w:val="0"/>
          <w:color w:val="000000"/>
          <w:sz w:val="18"/>
          <w:szCs w:val="18"/>
          <w:highlight w:val="white"/>
          <w:rFonts w:ascii="Trebuchet MS" w:eastAsia="&quot;Trebuchet MS&quot;" w:hAnsi="&quot;Trebuchet MS&quot;" w:hint="default"/>
        </w:rPr>
        <w:t xml:space="preserve">7. How does the microeconomic environment affect your daily life? What can you do to live a better life?</w:t>
      </w:r>
    </w:p>
    <w:p>
      <w:pPr>
        <w:numPr>
          <w:ilvl w:val="0"/>
          <w:numId w:val="0"/>
        </w:numPr>
        <w:jc w:val="left"/>
        <w:spacing w:lineRule="auto" w:line="259" w:before="225" w:after="0"/>
        <w:ind w:right="0" w:firstLine="0"/>
        <w:rPr>
          <w:color w:val="auto"/>
          <w:sz w:val="22"/>
          <w:szCs w:val="22"/>
          <w:rFonts w:ascii="NanumGothic" w:eastAsia="NanumGothic" w:hAnsi="NanumGothic" w:hint="default"/>
        </w:rPr>
        <w:wordWrap w:val="off"/>
      </w:pPr>
      <w:r>
        <w:rPr>
          <w:color w:val="auto"/>
          <w:sz w:val="20"/>
          <w:szCs w:val="20"/>
          <w:rFonts w:ascii="NanumGothic" w:eastAsia="NanumGothic" w:hAnsi="NanumGothic" w:hint="default"/>
        </w:rPr>
        <w:br/>
      </w: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headerReference w:type="default" r:id="rId5"/>
      <w:pgSz w:w="11906" w:h="16838"/>
      <w:pgMar w:top="1701" w:left="1440" w:bottom="1440" w:right="1440" w:header="708" w:footer="708" w:gutter="0"/>
      <w:pgNumType w:fmt="decimal"/>
      <w:docGrid w:type="default" w:linePitch="360" w:charSpace="614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anumGothic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rebuchet M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&quot;Trebuchet MS&quot;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 mc:Ignorable="w14 wp14">
  <w:p>
    <w:pPr>
      <w:numPr>
        <w:ilvl w:val="0"/>
        <w:numId w:val="0"/>
      </w:numPr>
      <w:jc w:val="both"/>
      <w:spacing w:lineRule="auto" w:line="259" w:before="0" w:after="160"/>
      <w:ind w:left="0" w:hanging="0"/>
      <w:rPr>
        <w:color w:val="auto"/>
        <w:sz w:val="22"/>
        <w:szCs w:val="22"/>
        <w:rFonts w:ascii="NanumGothic" w:eastAsia="NanumGothic" w:hAnsi="NanumGothic" w:hint="default"/>
      </w:rPr>
      <w:wordWrap w:val="off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</w:pPr>
    </w:pPrDefault>
    <w:rPrDefault>
      <w:rPr>
        <w:shd w:val="clear"/>
        <w:sz w:val="22"/>
        <w:szCs w:val="22"/>
        <w:w w:val="100"/>
      </w:rPr>
    </w:rPrDefault>
  </w:docDefaults>
  <w:style w:default="1" w:styleId="PO1" w:type="paragraph">
    <w:name w:val="Normal"/>
    <w:link w:val="PO-1"/>
    <w:qFormat/>
    <w:uiPriority w:val="1"/>
    <w:pPr>
      <w:jc w:val="both"/>
    </w:pPr>
    <w:rPr>
      <w:shd w:val="clear"/>
      <w:sz w:val="22"/>
      <w:szCs w:val="22"/>
      <w:w w:val="100"/>
    </w:rPr>
  </w:style>
  <w:style w:default="1" w:styleId="PO2" w:type="character">
    <w:name w:val="Default Paragraph Font"/>
    <w:qFormat/>
    <w:uiPriority w:val="2"/>
    <w:semiHidden/>
    <w:unhideWhenUsed/>
    <w:rPr>
      <w:shd w:val="clear"/>
      <w:sz w:val="22"/>
      <w:szCs w:val="22"/>
      <w:w w:val="100"/>
    </w:rPr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header" Target="header6.xml"></Relationship><Relationship Id="rId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118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Polaris Office</dc:creator>
  <cp:lastModifiedBy/>
</cp:coreProperties>
</file>